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color w:val="333333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泗洪县公安局警务辅助人员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t>招聘条件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882" w:tblpY="14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9"/>
        <w:gridCol w:w="697"/>
        <w:gridCol w:w="578"/>
        <w:gridCol w:w="771"/>
        <w:gridCol w:w="2076"/>
        <w:gridCol w:w="2166"/>
        <w:gridCol w:w="3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exact"/>
        </w:trPr>
        <w:tc>
          <w:tcPr>
            <w:tcW w:w="9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6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5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</w:tc>
        <w:tc>
          <w:tcPr>
            <w:tcW w:w="4242" w:type="dxa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042"/>
              </w:tabs>
              <w:jc w:val="center"/>
              <w:rPr>
                <w:rFonts w:hint="eastAsia" w:ascii="Times New Roman" w:hAnsi="Times New Roman" w:eastAsia="方正仿宋_GBK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1" w:hRule="exact"/>
        </w:trPr>
        <w:tc>
          <w:tcPr>
            <w:tcW w:w="98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特勤辅警</w:t>
            </w:r>
          </w:p>
        </w:tc>
        <w:tc>
          <w:tcPr>
            <w:tcW w:w="697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勤务</w:t>
            </w:r>
          </w:p>
        </w:tc>
        <w:tc>
          <w:tcPr>
            <w:tcW w:w="57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50人</w:t>
            </w:r>
          </w:p>
        </w:tc>
        <w:tc>
          <w:tcPr>
            <w:tcW w:w="207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年龄在18周岁至28周岁（1994年6月1日至2004年6月1日出生），身高170厘米（含）以上，身体质量指数（BMI）在20--23.9之间，单眼矫正视力4.8（含）以上。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216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中共党员、退役军人、拥有摩托车驾驶证者优先（特别优秀者年龄可放宽至30周岁，（年龄时间截止6月1日），高中及以上学历。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月工资收入不低于4000元。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方正仿宋_GBK" w:hAnsi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（含“五险”个人缴纳450元）</w:t>
            </w:r>
          </w:p>
        </w:tc>
      </w:tr>
    </w:tbl>
    <w:p>
      <w:pPr>
        <w:spacing w:line="560" w:lineRule="exact"/>
        <w:jc w:val="both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lang w:val="en-US" w:eastAsia="zh-CN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7" w:h="16840"/>
          <w:pgMar w:top="2098" w:right="1531" w:bottom="1984" w:left="1531" w:header="851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rtlGutter w:val="0"/>
          <w:docGrid w:type="linesAndChars" w:linePitch="316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YjQ2Y2QwYjg2YmJlMzg3NzZkMjU0MTYyMzA2MTcifQ=="/>
  </w:docVars>
  <w:rsids>
    <w:rsidRoot w:val="00000000"/>
    <w:rsid w:val="1E6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60" w:lineRule="exact"/>
      <w:jc w:val="both"/>
    </w:pPr>
    <w:rPr>
      <w:rFonts w:ascii="Times New Roman" w:hAnsi="Times New Roman" w:eastAsia="方正仿宋_GBK" w:cs="Times New Roman"/>
      <w:kern w:val="2"/>
      <w:sz w:val="2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2022-06-11T03:15:25Z</dcterms:created>
  <dc:creator>Administrator</dc:creator>
  <cp:lastModifiedBy>木易楊</cp:lastModifiedBy>
  <dcterms:modified xsi:type="dcterms:W3CDTF">2022-06-11T03:16:00Z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A8BAB82E14714A75B9D9CF76C231F06C</vt:lpwstr>
  </property>
</Properties>
</file>