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方正小标宋简体" w:eastAsia="方正小标宋简体" w:cs="方正小标宋简体"/>
          <w:b/>
          <w:i w:val="0"/>
          <w:caps w:val="0"/>
          <w:color w:val="333333"/>
          <w:spacing w:val="0"/>
          <w:sz w:val="44"/>
          <w:szCs w:val="44"/>
          <w:lang w:val="en-US" w:eastAsia="zh-CN"/>
        </w:rPr>
      </w:pPr>
      <w:r>
        <w:rPr>
          <w:rFonts w:hint="eastAsia" w:ascii="方正小标宋简体" w:hAnsi="方正小标宋简体" w:eastAsia="方正小标宋简体" w:cs="方正小标宋简体"/>
          <w:b/>
          <w:i w:val="0"/>
          <w:caps w:val="0"/>
          <w:color w:val="333333"/>
          <w:spacing w:val="0"/>
          <w:sz w:val="44"/>
          <w:szCs w:val="44"/>
        </w:rPr>
        <w:t>四会市石狗镇专职消防队招聘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_GB2312" w:hAnsi="仿宋_GB2312" w:eastAsia="仿宋_GB2312" w:cs="仿宋_GB2312"/>
          <w:b/>
          <w:i w:val="0"/>
          <w:caps w:val="0"/>
          <w:color w:val="333333"/>
          <w:spacing w:val="0"/>
          <w:sz w:val="32"/>
          <w:szCs w:val="32"/>
        </w:rPr>
      </w:pPr>
      <w:r>
        <w:rPr>
          <w:rFonts w:hint="eastAsia" w:ascii="方正小标宋简体" w:hAnsi="方正小标宋简体" w:eastAsia="方正小标宋简体" w:cs="方正小标宋简体"/>
          <w:b/>
          <w:i w:val="0"/>
          <w:caps w:val="0"/>
          <w:color w:val="333333"/>
          <w:spacing w:val="0"/>
          <w:sz w:val="44"/>
          <w:szCs w:val="44"/>
        </w:rPr>
        <w:t>考生疫情防控须知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_GB2312" w:hAnsi="仿宋_GB2312" w:eastAsia="仿宋_GB2312" w:cs="仿宋_GB2312"/>
          <w:b/>
          <w:i w:val="0"/>
          <w:caps w:val="0"/>
          <w:color w:val="333333"/>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为保障广大考生和考务工作人员生命安全和身体健康，确保四会市石狗镇专职消防队招聘安全进行，请所有考生知悉、理解、配合、支持考试防疫的措施和要求。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rPr>
        <w:t>一、考生分类管理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（一）正常参加考试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粤康码为绿码，有考前48小时内广东省内核酸检测阴性证明（电子、纸质同等效力，下同），现场测量体温正常（体温&lt;37.3℃），且不存在下述不得参加考试情况的考生。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w:t>
      </w:r>
      <w:r>
        <w:rPr>
          <w:rFonts w:hint="eastAsia" w:ascii="仿宋_GB2312" w:hAnsi="仿宋_GB2312" w:eastAsia="仿宋_GB2312" w:cs="仿宋_GB2312"/>
          <w:b w:val="0"/>
          <w:bCs/>
          <w:i w:val="0"/>
          <w:caps w:val="0"/>
          <w:color w:val="333333"/>
          <w:spacing w:val="0"/>
          <w:sz w:val="32"/>
          <w:szCs w:val="32"/>
          <w:lang w:val="en-US" w:eastAsia="zh-CN"/>
        </w:rPr>
        <w:t>二</w:t>
      </w:r>
      <w:r>
        <w:rPr>
          <w:rFonts w:hint="eastAsia" w:ascii="仿宋_GB2312" w:hAnsi="仿宋_GB2312" w:eastAsia="仿宋_GB2312" w:cs="仿宋_GB2312"/>
          <w:b w:val="0"/>
          <w:bCs/>
          <w:i w:val="0"/>
          <w:caps w:val="0"/>
          <w:color w:val="333333"/>
          <w:spacing w:val="0"/>
          <w:sz w:val="32"/>
          <w:szCs w:val="32"/>
        </w:rPr>
        <w:t>）不得参加考试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1.正处于隔离治疗期的确诊病例、无症状感染者，以及隔离期未满的密切接触者、密切接触者的密切接触者，以及其他正处于集中隔离、居家隔离、居家健康监测的考生；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2.考前14天内，中高风险地区（或发生本地疫情地区）所在县（县级市、区、旗，直辖市、副省级城市为街道和乡镇，未设区的地级市为街道和乡镇，下同）或当地政府宣布全域封闭管理地区旅居史的考生；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3.粤康码为红码或黄码的考生；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4.不能提供考前48小时内广东省内核酸检测阴性证明的考生；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5.现场测量体温不正常（体温≥37.3℃)，在临时观察区适当休息后使用水银体温计再次测量体温仍然不正常，且通过行程卡判断近14天有中、高风险地区所在城市旅居史的考生；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6.其他不符合正常参加考试和不符合安排至隔离考场参加考试情况的考生。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rPr>
        <w:t>二、考前准备事项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（一）通过粤康码申报健康状况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（二）考生须按要求提前准备考前48小时内广东省内核酸检测阴性证明。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（三）考生需自备一次性使用医用口罩或以上级别口罩。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（四）提前做好出行安排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1. 所有考生考前非必要不参加聚集性活动。本省考生考前14天内非必要不出省，非必要不出所在地市；考前14天内有省外中高风险地区所在城市旅居史的考生要提前了解广东及</w:t>
      </w:r>
      <w:r>
        <w:rPr>
          <w:rFonts w:hint="eastAsia" w:ascii="仿宋_GB2312" w:hAnsi="仿宋_GB2312" w:eastAsia="仿宋_GB2312" w:cs="仿宋_GB2312"/>
          <w:b w:val="0"/>
          <w:bCs/>
          <w:i w:val="0"/>
          <w:caps w:val="0"/>
          <w:color w:val="333333"/>
          <w:spacing w:val="0"/>
          <w:sz w:val="32"/>
          <w:szCs w:val="32"/>
          <w:lang w:val="en-US" w:eastAsia="zh-CN"/>
        </w:rPr>
        <w:t>四会市</w:t>
      </w:r>
      <w:r>
        <w:rPr>
          <w:rFonts w:hint="eastAsia" w:ascii="仿宋_GB2312" w:hAnsi="仿宋_GB2312" w:eastAsia="仿宋_GB2312" w:cs="仿宋_GB2312"/>
          <w:b w:val="0"/>
          <w:bCs/>
          <w:i w:val="0"/>
          <w:caps w:val="0"/>
          <w:color w:val="333333"/>
          <w:spacing w:val="0"/>
          <w:sz w:val="32"/>
          <w:szCs w:val="32"/>
        </w:rPr>
        <w:t>的最新疫情防控政策，合理安排时间，落实核酸检测等健康管理。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2.考生应提前了解考点入口位置和前往路线。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3.因考点内疫情防控管理要求，社会车辆禁止进入考点。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4.提前准备好身份证、粤康码、考前48小时内广东省内核酸检测阴性证明。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rPr>
        <w:t>三、考试期间义务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（一）配合和服从防疫管理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1. 所有考生在考点期间务必全程规范佩戴口罩，进行身份核验时须摘除口罩。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2. 自觉配合完成检测流程后经规定通道前往考场，在规定区域活动，考后及时离开。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3. 如有相应症状或经检测发现有异常情况的，要服从考务人员管理，接受“不得参加考试”等相关处置。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（二）关注身体状况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考试期间考生出现发热（体温≥37.3℃）、咳嗽、乏力等不适症状，应及时报告并自觉服从考务人员管理，由卫生防疫人员研判是否可继续参加考试。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rPr>
        <w:t>四、有关要求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（一）考生应认真阅读本</w:t>
      </w:r>
      <w:bookmarkStart w:id="0" w:name="_GoBack"/>
      <w:r>
        <w:rPr>
          <w:rFonts w:hint="eastAsia" w:ascii="仿宋_GB2312" w:hAnsi="仿宋_GB2312" w:eastAsia="仿宋_GB2312" w:cs="仿宋_GB2312"/>
          <w:b w:val="0"/>
          <w:bCs/>
          <w:i w:val="0"/>
          <w:caps w:val="0"/>
          <w:color w:val="333333"/>
          <w:spacing w:val="0"/>
          <w:sz w:val="32"/>
          <w:szCs w:val="32"/>
        </w:rPr>
        <w:t>防控须知</w:t>
      </w:r>
      <w:bookmarkEnd w:id="0"/>
      <w:r>
        <w:rPr>
          <w:rFonts w:hint="eastAsia" w:ascii="仿宋_GB2312" w:hAnsi="仿宋_GB2312" w:eastAsia="仿宋_GB2312" w:cs="仿宋_GB2312"/>
          <w:b w:val="0"/>
          <w:bCs/>
          <w:i w:val="0"/>
          <w:caps w:val="0"/>
          <w:color w:val="333333"/>
          <w:spacing w:val="0"/>
          <w:sz w:val="32"/>
          <w:szCs w:val="32"/>
        </w:rPr>
        <w:t>和《考生疫情防控承诺书》（附后）。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考生签署承诺书，如违反相关规定，自愿承担相关责任、接受相应处理。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五、其他事项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rPr>
        <w:t>考试疫情防控措施会根据国家和我</w:t>
      </w:r>
      <w:r>
        <w:rPr>
          <w:rFonts w:hint="eastAsia" w:ascii="仿宋_GB2312" w:hAnsi="仿宋_GB2312" w:eastAsia="仿宋_GB2312" w:cs="仿宋_GB2312"/>
          <w:b w:val="0"/>
          <w:bCs/>
          <w:i w:val="0"/>
          <w:caps w:val="0"/>
          <w:color w:val="333333"/>
          <w:spacing w:val="0"/>
          <w:sz w:val="32"/>
          <w:szCs w:val="32"/>
          <w:lang w:val="en-US" w:eastAsia="zh-CN"/>
        </w:rPr>
        <w:t>市</w:t>
      </w:r>
      <w:r>
        <w:rPr>
          <w:rFonts w:hint="eastAsia" w:ascii="仿宋_GB2312" w:hAnsi="仿宋_GB2312" w:eastAsia="仿宋_GB2312" w:cs="仿宋_GB2312"/>
          <w:b w:val="0"/>
          <w:bCs/>
          <w:i w:val="0"/>
          <w:caps w:val="0"/>
          <w:color w:val="333333"/>
          <w:spacing w:val="0"/>
          <w:sz w:val="32"/>
          <w:szCs w:val="32"/>
        </w:rPr>
        <w:t>疫情防控工作部署和要求适时调整，请密切关注</w:t>
      </w:r>
      <w:r>
        <w:rPr>
          <w:rFonts w:hint="eastAsia" w:ascii="仿宋_GB2312" w:hAnsi="仿宋_GB2312" w:eastAsia="仿宋_GB2312" w:cs="仿宋_GB2312"/>
          <w:b w:val="0"/>
          <w:bCs/>
          <w:i w:val="0"/>
          <w:caps w:val="0"/>
          <w:color w:val="333333"/>
          <w:spacing w:val="0"/>
          <w:sz w:val="32"/>
          <w:szCs w:val="32"/>
          <w:lang w:val="en-US" w:eastAsia="zh-CN"/>
        </w:rPr>
        <w:t>当地</w:t>
      </w:r>
      <w:r>
        <w:rPr>
          <w:rFonts w:hint="eastAsia" w:ascii="仿宋_GB2312" w:hAnsi="仿宋_GB2312" w:eastAsia="仿宋_GB2312" w:cs="仿宋_GB2312"/>
          <w:b w:val="0"/>
          <w:bCs/>
          <w:i w:val="0"/>
          <w:caps w:val="0"/>
          <w:color w:val="333333"/>
          <w:spacing w:val="0"/>
          <w:sz w:val="32"/>
          <w:szCs w:val="32"/>
        </w:rPr>
        <w:t>最新疫情防控政策，积极配合和服从考试防疫相关检查和管理。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方正小标宋简体" w:eastAsia="方正小标宋简体" w:cs="方正小标宋简体"/>
          <w:b/>
          <w:i w:val="0"/>
          <w:caps w:val="0"/>
          <w:color w:val="333333"/>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方正小标宋简体" w:eastAsia="方正小标宋简体" w:cs="方正小标宋简体"/>
          <w:b/>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rPr>
        <w:t>四会市石狗镇专职消防队招聘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sz w:val="36"/>
          <w:szCs w:val="36"/>
        </w:rPr>
      </w:pPr>
      <w:r>
        <w:rPr>
          <w:rFonts w:hint="eastAsia" w:ascii="方正小标宋简体" w:hAnsi="方正小标宋简体" w:eastAsia="方正小标宋简体" w:cs="方正小标宋简体"/>
          <w:b/>
          <w:i w:val="0"/>
          <w:caps w:val="0"/>
          <w:color w:val="333333"/>
          <w:spacing w:val="0"/>
          <w:sz w:val="44"/>
          <w:szCs w:val="44"/>
        </w:rPr>
        <w:t>考生疫情防控承诺书</w:t>
      </w:r>
    </w:p>
    <w:p>
      <w:pPr>
        <w:keepNext w:val="0"/>
        <w:keepLines w:val="0"/>
        <w:pageBreakBefore w:val="0"/>
        <w:widowControl/>
        <w:suppressLineNumbers w:val="0"/>
        <w:kinsoku/>
        <w:wordWrap/>
        <w:overflowPunct/>
        <w:topLinePunct w:val="0"/>
        <w:autoSpaceDE/>
        <w:autoSpaceDN/>
        <w:bidi w:val="0"/>
        <w:adjustRightInd/>
        <w:snapToGrid/>
        <w:spacing w:line="540" w:lineRule="exact"/>
        <w:ind w:left="728"/>
        <w:jc w:val="lef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firstLine="640" w:firstLineChars="200"/>
        <w:jc w:val="left"/>
        <w:textAlignment w:val="auto"/>
      </w:pPr>
      <w:r>
        <w:rPr>
          <w:rFonts w:hint="eastAsia" w:ascii="仿宋_GB2312" w:hAnsi="Helvetica" w:eastAsia="仿宋_GB2312" w:cs="仿宋_GB2312"/>
          <w:i w:val="0"/>
          <w:caps w:val="0"/>
          <w:color w:val="333333"/>
          <w:spacing w:val="0"/>
          <w:sz w:val="32"/>
          <w:szCs w:val="32"/>
        </w:rPr>
        <w:t>一、本人已认真阅读《四会市石狗镇专职消防队招聘考生疫情防控须知》，知悉告知的所有事项，充分理解并遵守考试各项防疫要求。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firstLine="640" w:firstLineChars="200"/>
        <w:jc w:val="left"/>
        <w:textAlignment w:val="auto"/>
      </w:pPr>
      <w:r>
        <w:rPr>
          <w:rFonts w:hint="eastAsia" w:ascii="仿宋_GB2312" w:hAnsi="Helvetica" w:eastAsia="仿宋_GB2312" w:cs="仿宋_GB2312"/>
          <w:i w:val="0"/>
          <w:caps w:val="0"/>
          <w:color w:val="333333"/>
          <w:spacing w:val="0"/>
          <w:sz w:val="32"/>
          <w:szCs w:val="32"/>
        </w:rPr>
        <w:t>二、本人提交和现场出示的所有防疫材料（信息）均真实、有效，积极配合和服从考试防疫相关检查和管理，不隐瞒或谎报旅居史、接触史、健康状况等疫情防控信息。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firstLine="640" w:firstLineChars="200"/>
        <w:jc w:val="left"/>
        <w:textAlignment w:val="auto"/>
      </w:pPr>
      <w:r>
        <w:rPr>
          <w:rFonts w:hint="eastAsia" w:ascii="仿宋_GB2312" w:hAnsi="Helvetica" w:eastAsia="仿宋_GB2312" w:cs="仿宋_GB2312"/>
          <w:i w:val="0"/>
          <w:caps w:val="0"/>
          <w:color w:val="333333"/>
          <w:spacing w:val="0"/>
          <w:sz w:val="32"/>
          <w:szCs w:val="32"/>
        </w:rPr>
        <w:t>三、本人如实填写以下所在地信息，若信息发生变化，将在本页面及时填报更新。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jc w:val="left"/>
        <w:textAlignment w:val="auto"/>
      </w:pPr>
      <w:r>
        <w:rPr>
          <w:rFonts w:hint="eastAsia" w:ascii="仿宋_GB2312" w:hAnsi="Helvetica" w:eastAsia="仿宋_GB2312" w:cs="仿宋_GB2312"/>
          <w:i w:val="0"/>
          <w:caps w:val="0"/>
          <w:color w:val="FF0000"/>
          <w:spacing w:val="0"/>
          <w:sz w:val="32"/>
          <w:szCs w:val="32"/>
        </w:rPr>
        <w:t>*</w:t>
      </w:r>
      <w:r>
        <w:rPr>
          <w:rFonts w:hint="eastAsia" w:ascii="仿宋_GB2312" w:hAnsi="Helvetica" w:eastAsia="仿宋_GB2312" w:cs="仿宋_GB2312"/>
          <w:i w:val="0"/>
          <w:caps w:val="0"/>
          <w:color w:val="333333"/>
          <w:spacing w:val="0"/>
          <w:sz w:val="32"/>
          <w:szCs w:val="32"/>
        </w:rPr>
        <w:t>您目前所在地： </w:t>
      </w:r>
      <w:r>
        <w:rPr>
          <w:rFonts w:hint="eastAsia" w:ascii="仿宋_GB2312" w:hAnsi="Helvetica" w:eastAsia="仿宋_GB2312" w:cs="仿宋_GB2312"/>
          <w:i w:val="0"/>
          <w:caps w:val="0"/>
          <w:color w:val="333333"/>
          <w:spacing w:val="0"/>
          <w:sz w:val="27"/>
          <w:szCs w:val="27"/>
        </w:rPr>
        <w:object>
          <v:shape id="_x0000_i1025" o:spt="201" type="#_x0000_t201" style="height:18pt;width:48pt;" o:ole="t" filled="f" o:preferrelative="t" stroked="f" coordsize="21600,21600">
            <v:path/>
            <v:fill on="f" focussize="0,0"/>
            <v:stroke on="f"/>
            <v:imagedata r:id="rId5" o:title=""/>
            <o:lock v:ext="edit" aspectratio="t"/>
            <w10:wrap type="none"/>
            <w10:anchorlock/>
          </v:shape>
          <w:control r:id="rId4" w:name="HTMLText1" w:shapeid="_x0000_i1025"/>
        </w:object>
      </w:r>
      <w:r>
        <w:rPr>
          <w:rFonts w:hint="eastAsia" w:ascii="仿宋_GB2312" w:hAnsi="Helvetica" w:eastAsia="仿宋_GB2312" w:cs="仿宋_GB2312"/>
          <w:i w:val="0"/>
          <w:caps w:val="0"/>
          <w:color w:val="333333"/>
          <w:spacing w:val="0"/>
          <w:sz w:val="32"/>
          <w:szCs w:val="32"/>
        </w:rPr>
        <w:t> </w:t>
      </w:r>
      <w:r>
        <w:rPr>
          <w:rFonts w:hint="eastAsia" w:ascii="仿宋_GB2312" w:hAnsi="Helvetica" w:eastAsia="仿宋_GB2312" w:cs="仿宋_GB2312"/>
          <w:i w:val="0"/>
          <w:caps w:val="0"/>
          <w:color w:val="333333"/>
          <w:spacing w:val="0"/>
          <w:sz w:val="27"/>
          <w:szCs w:val="27"/>
        </w:rPr>
        <w:object>
          <v:shape id="_x0000_i1026" o:spt="201" type="#_x0000_t201" style="height:18pt;width:48pt;" o:ole="t" filled="f" o:preferrelative="t" stroked="f" coordsize="21600,21600">
            <v:path/>
            <v:fill on="f" focussize="0,0"/>
            <v:stroke on="f"/>
            <v:imagedata r:id="rId5" o:title=""/>
            <o:lock v:ext="edit" aspectratio="t"/>
            <w10:wrap type="none"/>
            <w10:anchorlock/>
          </v:shape>
          <w:control r:id="rId6" w:name="HTMLText2" w:shapeid="_x0000_i1026"/>
        </w:object>
      </w:r>
      <w:r>
        <w:rPr>
          <w:rFonts w:hint="eastAsia" w:ascii="仿宋_GB2312" w:hAnsi="Helvetica" w:eastAsia="仿宋_GB2312" w:cs="仿宋_GB2312"/>
          <w:i w:val="0"/>
          <w:caps w:val="0"/>
          <w:color w:val="333333"/>
          <w:spacing w:val="0"/>
          <w:sz w:val="32"/>
          <w:szCs w:val="32"/>
        </w:rPr>
        <w:t>街道（乡镇）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jc w:val="left"/>
        <w:textAlignment w:val="auto"/>
      </w:pPr>
      <w:r>
        <w:rPr>
          <w:rFonts w:hint="eastAsia" w:ascii="仿宋_GB2312" w:hAnsi="Helvetica" w:eastAsia="仿宋_GB2312" w:cs="仿宋_GB2312"/>
          <w:i w:val="0"/>
          <w:caps w:val="0"/>
          <w:color w:val="333333"/>
          <w:spacing w:val="0"/>
          <w:sz w:val="27"/>
          <w:szCs w:val="27"/>
        </w:rPr>
        <w:object>
          <v:shape id="_x0000_i1027" o:spt="201" type="#_x0000_t201" style="height:18pt;width:414.75pt;" o:ole="t" filled="f" o:preferrelative="t" stroked="f" coordsize="21600,21600">
            <v:path/>
            <v:fill on="f" focussize="0,0"/>
            <v:stroke on="f"/>
            <v:imagedata r:id="rId5" o:title=""/>
            <o:lock v:ext="edit" aspectratio="t"/>
            <w10:wrap type="none"/>
            <w10:anchorlock/>
          </v:shape>
          <w:control r:id="rId7" w:name="HTMLText3" w:shapeid="_x0000_i1027"/>
        </w:object>
      </w:r>
      <w:r>
        <w:rPr>
          <w:rFonts w:hint="eastAsia" w:ascii="仿宋_GB2312" w:hAnsi="Helvetica" w:eastAsia="仿宋_GB2312" w:cs="仿宋_GB2312"/>
          <w:i w:val="0"/>
          <w:caps w:val="0"/>
          <w:color w:val="333333"/>
          <w:spacing w:val="0"/>
          <w:sz w:val="32"/>
          <w:szCs w:val="32"/>
        </w:rPr>
        <w:t>（具体到门牌号）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40" w:lineRule="exact"/>
        <w:ind w:right="0" w:firstLine="643" w:firstLineChars="200"/>
        <w:jc w:val="left"/>
        <w:textAlignment w:val="auto"/>
      </w:pPr>
      <w:r>
        <w:rPr>
          <w:rFonts w:hint="eastAsia" w:ascii="仿宋_GB2312" w:hAnsi="Helvetica" w:eastAsia="仿宋_GB2312" w:cs="仿宋_GB2312"/>
          <w:b/>
          <w:i w:val="0"/>
          <w:caps w:val="0"/>
          <w:color w:val="333333"/>
          <w:spacing w:val="0"/>
          <w:sz w:val="32"/>
          <w:szCs w:val="32"/>
        </w:rPr>
        <w:t>如违反上述承诺，自愿取消考试资格，承担相应后果及法律责任。</w:t>
      </w:r>
    </w:p>
    <w:p>
      <w:pPr>
        <w:keepNext w:val="0"/>
        <w:keepLines w:val="0"/>
        <w:pageBreakBefore w:val="0"/>
        <w:kinsoku/>
        <w:wordWrap/>
        <w:overflowPunct/>
        <w:topLinePunct w:val="0"/>
        <w:autoSpaceDE/>
        <w:autoSpaceDN/>
        <w:bidi w:val="0"/>
        <w:adjustRightInd/>
        <w:snapToGrid/>
        <w:spacing w:line="540" w:lineRule="exact"/>
        <w:textAlignment w:val="auto"/>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Helvetica" w:eastAsia="仿宋_GB2312" w:cs="仿宋_GB2312"/>
          <w:i w:val="0"/>
          <w:caps w:val="0"/>
          <w:color w:val="333333"/>
          <w:spacing w:val="0"/>
          <w:kern w:val="2"/>
          <w:sz w:val="32"/>
          <w:szCs w:val="32"/>
          <w:lang w:val="en-US" w:eastAsia="zh-CN" w:bidi="ar-SA"/>
        </w:rPr>
      </w:pPr>
      <w:r>
        <w:rPr>
          <w:rFonts w:hint="eastAsia" w:ascii="仿宋_GB2312" w:hAnsi="Helvetica" w:eastAsia="仿宋_GB2312" w:cs="仿宋_GB2312"/>
          <w:i w:val="0"/>
          <w:caps w:val="0"/>
          <w:color w:val="333333"/>
          <w:spacing w:val="0"/>
          <w:kern w:val="2"/>
          <w:sz w:val="32"/>
          <w:szCs w:val="32"/>
          <w:lang w:val="en-US" w:eastAsia="zh-CN" w:bidi="ar-SA"/>
        </w:rPr>
        <w:t>承诺人：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2647A"/>
    <w:rsid w:val="0DF2647A"/>
    <w:rsid w:val="0E567261"/>
    <w:rsid w:val="107F17E8"/>
    <w:rsid w:val="5E5701E3"/>
    <w:rsid w:val="67EE0FC7"/>
    <w:rsid w:val="71B368F5"/>
    <w:rsid w:val="76363728"/>
    <w:rsid w:val="78A660B0"/>
    <w:rsid w:val="7EEE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activeX/activeX2.xml><?xml version="1.0" encoding="utf-8"?>
<ax:ocx xmlns:ax="http://schemas.microsoft.com/office/2006/activeX" xmlns:r="http://schemas.openxmlformats.org/officeDocument/2006/relationships" ax:classid="{5512D11A-5CC6-11CF-8D67-00AA00BDCE1D}" r:id="rId1" ax:persistence="persistStorage"/>
</file>

<file path=word/activeX/activeX3.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石狗镇</Company>
  <Pages>4</Pages>
  <Words>1599</Words>
  <Characters>1631</Characters>
  <Lines>0</Lines>
  <Paragraphs>0</Paragraphs>
  <TotalTime>7</TotalTime>
  <ScaleCrop>false</ScaleCrop>
  <LinksUpToDate>false</LinksUpToDate>
  <CharactersWithSpaces>1657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2022-04-11T08:43:00Z</dcterms:created>
  <dc:creator>卓Ling</dc:creator>
  <cp:lastModifiedBy>卓Ling</cp:lastModifiedBy>
  <dcterms:modified xsi:type="dcterms:W3CDTF">2022-04-11T09:14:47Z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9261FD767DCA4E03AFE0E68FC68773E5</vt:lpwstr>
  </property>
</Properties>
</file>